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336F"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i/>
          <w:iCs/>
          <w:color w:val="000000"/>
        </w:rPr>
        <w:t xml:space="preserve">News </w:t>
      </w:r>
      <w:proofErr w:type="gramStart"/>
      <w:r w:rsidRPr="003B130A">
        <w:rPr>
          <w:rFonts w:ascii="Calibri" w:eastAsia="Times New Roman" w:hAnsi="Calibri" w:cs="Calibri"/>
          <w:i/>
          <w:iCs/>
          <w:color w:val="000000"/>
        </w:rPr>
        <w:t xml:space="preserve">release  </w:t>
      </w:r>
      <w:r w:rsidRPr="003B130A">
        <w:rPr>
          <w:rFonts w:ascii="Calibri" w:eastAsia="Times New Roman" w:hAnsi="Calibri" w:cs="Calibri"/>
          <w:i/>
          <w:iCs/>
          <w:color w:val="000000"/>
        </w:rPr>
        <w:tab/>
      </w:r>
      <w:proofErr w:type="gramEnd"/>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r>
      <w:r w:rsidRPr="003B130A">
        <w:rPr>
          <w:rFonts w:ascii="Calibri" w:eastAsia="Times New Roman" w:hAnsi="Calibri" w:cs="Calibri"/>
          <w:color w:val="000000"/>
        </w:rPr>
        <w:tab/>
        <w:t>  31/03/22</w:t>
      </w:r>
    </w:p>
    <w:p w14:paraId="073DF2D5" w14:textId="77777777" w:rsidR="003B130A" w:rsidRPr="003B130A" w:rsidRDefault="003B130A" w:rsidP="003B130A">
      <w:pPr>
        <w:rPr>
          <w:rFonts w:ascii="Times New Roman" w:eastAsia="Times New Roman" w:hAnsi="Times New Roman" w:cs="Times New Roman"/>
        </w:rPr>
      </w:pPr>
    </w:p>
    <w:p w14:paraId="6E99901F"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b/>
          <w:bCs/>
          <w:color w:val="000000"/>
          <w:sz w:val="28"/>
          <w:szCs w:val="28"/>
        </w:rPr>
        <w:t>Task Force Lays Out Ways Forward for Northern Post-Secondary Education</w:t>
      </w:r>
    </w:p>
    <w:p w14:paraId="143ADEB0" w14:textId="77777777" w:rsidR="003B130A" w:rsidRPr="003B130A" w:rsidRDefault="003B130A" w:rsidP="003B130A">
      <w:pPr>
        <w:rPr>
          <w:rFonts w:ascii="Times New Roman" w:eastAsia="Times New Roman" w:hAnsi="Times New Roman" w:cs="Times New Roman"/>
        </w:rPr>
      </w:pPr>
    </w:p>
    <w:p w14:paraId="317DCF4B"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The federal Task Force on Northern Post-Secondary Education releases its final report today, with 37 calls to action aimed at improving opportunities for Northerners to succeed at the post-secondary level.</w:t>
      </w:r>
    </w:p>
    <w:p w14:paraId="4286436B" w14:textId="77777777" w:rsidR="003B130A" w:rsidRPr="003B130A" w:rsidRDefault="003B130A" w:rsidP="003B130A">
      <w:pPr>
        <w:rPr>
          <w:rFonts w:ascii="Times New Roman" w:eastAsia="Times New Roman" w:hAnsi="Times New Roman" w:cs="Times New Roman"/>
        </w:rPr>
      </w:pPr>
    </w:p>
    <w:p w14:paraId="33D52B2D"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The Task Force was appointed as an arms-length body by Northern Affairs Minister Dan Vandal in October 2020. </w:t>
      </w:r>
    </w:p>
    <w:p w14:paraId="13E625E2" w14:textId="77777777" w:rsidR="003B130A" w:rsidRPr="003B130A" w:rsidRDefault="003B130A" w:rsidP="003B130A">
      <w:pPr>
        <w:rPr>
          <w:rFonts w:ascii="Times New Roman" w:eastAsia="Times New Roman" w:hAnsi="Times New Roman" w:cs="Times New Roman"/>
        </w:rPr>
      </w:pPr>
    </w:p>
    <w:p w14:paraId="7F47FBFB"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Calls to action cover topics such as more local delivery of education, better access to student supports, and improvements in the kindergarten to grade 12 system across the North.</w:t>
      </w:r>
    </w:p>
    <w:p w14:paraId="079AC4D2" w14:textId="77777777" w:rsidR="003B130A" w:rsidRPr="003B130A" w:rsidRDefault="003B130A" w:rsidP="003B130A">
      <w:pPr>
        <w:rPr>
          <w:rFonts w:ascii="Times New Roman" w:eastAsia="Times New Roman" w:hAnsi="Times New Roman" w:cs="Times New Roman"/>
        </w:rPr>
      </w:pPr>
    </w:p>
    <w:p w14:paraId="577D70D9"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“We found that ongoing colonial legacies, especially residential schools, have left many Northerners wary of the value and intent of the education system,” said Task Force member Jodie Lane. “The best way to fix that is to return leadership of education, with equitable funding and supports, to Northerners so that the post-secondary system meets their needs and aspirations.”</w:t>
      </w:r>
    </w:p>
    <w:p w14:paraId="025F1665" w14:textId="77777777" w:rsidR="003B130A" w:rsidRPr="003B130A" w:rsidRDefault="003B130A" w:rsidP="003B130A">
      <w:pPr>
        <w:rPr>
          <w:rFonts w:ascii="Times New Roman" w:eastAsia="Times New Roman" w:hAnsi="Times New Roman" w:cs="Times New Roman"/>
        </w:rPr>
      </w:pPr>
    </w:p>
    <w:p w14:paraId="14EAC0D7"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The Task Force heard from more than 800 Northerners through engagement sessions and surveys. The Task Force also looked at research and plans of Northern governments and post-secondary institutions, and invited people working in Northern post-secondary education to speak to Task Force members.</w:t>
      </w:r>
    </w:p>
    <w:p w14:paraId="0CF4A8AA" w14:textId="77777777" w:rsidR="003B130A" w:rsidRPr="003B130A" w:rsidRDefault="003B130A" w:rsidP="003B130A">
      <w:pPr>
        <w:rPr>
          <w:rFonts w:ascii="Times New Roman" w:eastAsia="Times New Roman" w:hAnsi="Times New Roman" w:cs="Times New Roman"/>
        </w:rPr>
      </w:pPr>
    </w:p>
    <w:p w14:paraId="20F740DA" w14:textId="77777777" w:rsidR="003B130A" w:rsidRPr="003B130A" w:rsidRDefault="003B130A" w:rsidP="003B130A">
      <w:pPr>
        <w:rPr>
          <w:rFonts w:ascii="Times New Roman" w:eastAsia="Times New Roman" w:hAnsi="Times New Roman" w:cs="Times New Roman"/>
        </w:rPr>
      </w:pPr>
      <w:r w:rsidRPr="003B130A">
        <w:rPr>
          <w:rFonts w:ascii="Roboto" w:eastAsia="Times New Roman" w:hAnsi="Roboto" w:cs="Times New Roman"/>
          <w:color w:val="000000"/>
          <w:sz w:val="21"/>
          <w:szCs w:val="21"/>
          <w:shd w:val="clear" w:color="auto" w:fill="FFFFFF"/>
        </w:rPr>
        <w:t xml:space="preserve">"For generations, students in the North have often had to leave home to access post-secondary education, creating major personal, cultural, and financial barriers and challenges," said Task Force member Ashlee </w:t>
      </w:r>
      <w:proofErr w:type="spellStart"/>
      <w:r w:rsidRPr="003B130A">
        <w:rPr>
          <w:rFonts w:ascii="Roboto" w:eastAsia="Times New Roman" w:hAnsi="Roboto" w:cs="Times New Roman"/>
          <w:color w:val="000000"/>
          <w:sz w:val="21"/>
          <w:szCs w:val="21"/>
          <w:shd w:val="clear" w:color="auto" w:fill="FFFFFF"/>
        </w:rPr>
        <w:t>Cunsolo</w:t>
      </w:r>
      <w:proofErr w:type="spellEnd"/>
      <w:r w:rsidRPr="003B130A">
        <w:rPr>
          <w:rFonts w:ascii="Roboto" w:eastAsia="Times New Roman" w:hAnsi="Roboto" w:cs="Times New Roman"/>
          <w:color w:val="000000"/>
          <w:sz w:val="21"/>
          <w:szCs w:val="21"/>
          <w:shd w:val="clear" w:color="auto" w:fill="FFFFFF"/>
        </w:rPr>
        <w:t>. "Local access to post-secondary education, whether in person, on the land, or online, has transformative potentials to support people in achieving their educational goals, at home."</w:t>
      </w:r>
    </w:p>
    <w:p w14:paraId="487F9C6C" w14:textId="77777777" w:rsidR="003B130A" w:rsidRPr="003B130A" w:rsidRDefault="003B130A" w:rsidP="003B130A">
      <w:pPr>
        <w:rPr>
          <w:rFonts w:ascii="Times New Roman" w:eastAsia="Times New Roman" w:hAnsi="Times New Roman" w:cs="Times New Roman"/>
        </w:rPr>
      </w:pPr>
    </w:p>
    <w:p w14:paraId="62A0C209"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"There are exciting Indigenous-led and Northern-focused educational initiatives happening across the North that integrate Indigenous ways of knowing, doing, and being into the curriculum and the classroom," said Task Force member Kelsey Wrightson. "It is essential that Indigenous and Northern students see themselves and their cultures reflected in the curriculum and the classroom to support their learning success and flourishing."</w:t>
      </w:r>
    </w:p>
    <w:p w14:paraId="4C40B533" w14:textId="77777777" w:rsidR="003B130A" w:rsidRPr="003B130A" w:rsidRDefault="003B130A" w:rsidP="003B130A">
      <w:pPr>
        <w:rPr>
          <w:rFonts w:ascii="Times New Roman" w:eastAsia="Times New Roman" w:hAnsi="Times New Roman" w:cs="Times New Roman"/>
        </w:rPr>
      </w:pPr>
    </w:p>
    <w:p w14:paraId="69744EE0"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Creating more opportunities for Northerners to succeed in post-secondary education will depend on many sectors of society working together, from the federal government to territorial and provincial governments, Indigenous governments, post-secondary institutions, communities, families, and the learners themselves. The Task Force is calling on people in all of those categories to look at the calls to action, and consider how they can be accomplished.</w:t>
      </w:r>
    </w:p>
    <w:p w14:paraId="2E02D00D" w14:textId="77777777" w:rsidR="003B130A" w:rsidRPr="003B130A" w:rsidRDefault="003B130A" w:rsidP="003B130A">
      <w:pPr>
        <w:rPr>
          <w:rFonts w:ascii="Times New Roman" w:eastAsia="Times New Roman" w:hAnsi="Times New Roman" w:cs="Times New Roman"/>
        </w:rPr>
      </w:pPr>
    </w:p>
    <w:p w14:paraId="3CF4530C"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The Task Force report is available on its website, </w:t>
      </w:r>
      <w:hyperlink r:id="rId4" w:history="1">
        <w:r w:rsidRPr="003B130A">
          <w:rPr>
            <w:rFonts w:ascii="Calibri" w:eastAsia="Times New Roman" w:hAnsi="Calibri" w:cs="Calibri"/>
            <w:color w:val="0563C1"/>
            <w:u w:val="single"/>
          </w:rPr>
          <w:t>https://northernpse.ca/</w:t>
        </w:r>
      </w:hyperlink>
      <w:r w:rsidRPr="003B130A">
        <w:rPr>
          <w:rFonts w:ascii="Calibri" w:eastAsia="Times New Roman" w:hAnsi="Calibri" w:cs="Calibri"/>
          <w:color w:val="000000"/>
        </w:rPr>
        <w:t xml:space="preserve"> from 12:00 ET</w:t>
      </w:r>
    </w:p>
    <w:p w14:paraId="0422C26A" w14:textId="77777777" w:rsidR="003B130A" w:rsidRPr="003B130A" w:rsidRDefault="003B130A" w:rsidP="003B130A">
      <w:pPr>
        <w:rPr>
          <w:rFonts w:ascii="Times New Roman" w:eastAsia="Times New Roman" w:hAnsi="Times New Roman" w:cs="Times New Roman"/>
        </w:rPr>
      </w:pPr>
    </w:p>
    <w:p w14:paraId="448901D2"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lastRenderedPageBreak/>
        <w:t>For more information and to arrange interviews</w:t>
      </w:r>
    </w:p>
    <w:p w14:paraId="5717C0A9" w14:textId="77777777" w:rsidR="003B130A" w:rsidRPr="003B130A" w:rsidRDefault="003B130A" w:rsidP="003B130A">
      <w:pPr>
        <w:rPr>
          <w:rFonts w:ascii="Times New Roman" w:eastAsia="Times New Roman" w:hAnsi="Times New Roman" w:cs="Times New Roman"/>
        </w:rPr>
      </w:pPr>
    </w:p>
    <w:p w14:paraId="4546F866"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i/>
          <w:iCs/>
          <w:color w:val="000000"/>
        </w:rPr>
        <w:t>National spokespersons:</w:t>
      </w:r>
    </w:p>
    <w:p w14:paraId="4EB43533"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Jodie Lane - </w:t>
      </w:r>
      <w:proofErr w:type="gramStart"/>
      <w:r w:rsidRPr="003B130A">
        <w:rPr>
          <w:rFonts w:ascii="Calibri" w:eastAsia="Times New Roman" w:hAnsi="Calibri" w:cs="Calibri"/>
          <w:color w:val="000000"/>
        </w:rPr>
        <w:t>Jodie.lane@nunatsiavut.com  709</w:t>
      </w:r>
      <w:proofErr w:type="gramEnd"/>
      <w:r w:rsidRPr="003B130A">
        <w:rPr>
          <w:rFonts w:ascii="Calibri" w:eastAsia="Times New Roman" w:hAnsi="Calibri" w:cs="Calibri"/>
          <w:color w:val="000000"/>
        </w:rPr>
        <w:t>-923-2105 X230</w:t>
      </w:r>
    </w:p>
    <w:p w14:paraId="7269BEB0"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Erika </w:t>
      </w:r>
      <w:proofErr w:type="spellStart"/>
      <w:r w:rsidRPr="003B130A">
        <w:rPr>
          <w:rFonts w:ascii="Calibri" w:eastAsia="Times New Roman" w:hAnsi="Calibri" w:cs="Calibri"/>
          <w:color w:val="000000"/>
        </w:rPr>
        <w:t>Marteleira</w:t>
      </w:r>
      <w:proofErr w:type="spellEnd"/>
      <w:r w:rsidRPr="003B130A">
        <w:rPr>
          <w:rFonts w:ascii="Calibri" w:eastAsia="Times New Roman" w:hAnsi="Calibri" w:cs="Calibri"/>
          <w:color w:val="000000"/>
        </w:rPr>
        <w:t xml:space="preserve"> (from April 1) </w:t>
      </w:r>
      <w:hyperlink r:id="rId5" w:history="1">
        <w:r w:rsidRPr="003B130A">
          <w:rPr>
            <w:rFonts w:ascii="Calibri" w:eastAsia="Times New Roman" w:hAnsi="Calibri" w:cs="Calibri"/>
            <w:color w:val="1155CC"/>
            <w:u w:val="single"/>
          </w:rPr>
          <w:t>marteleira@itk.ca</w:t>
        </w:r>
      </w:hyperlink>
      <w:r w:rsidRPr="003B130A">
        <w:rPr>
          <w:rFonts w:ascii="Calibri" w:eastAsia="Times New Roman" w:hAnsi="Calibri" w:cs="Calibri"/>
          <w:color w:val="000000"/>
        </w:rPr>
        <w:t xml:space="preserve"> 613-795-6436</w:t>
      </w:r>
    </w:p>
    <w:p w14:paraId="5DC56BFC"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Angelique </w:t>
      </w:r>
      <w:proofErr w:type="spellStart"/>
      <w:r w:rsidRPr="003B130A">
        <w:rPr>
          <w:rFonts w:ascii="Calibri" w:eastAsia="Times New Roman" w:hAnsi="Calibri" w:cs="Calibri"/>
          <w:color w:val="000000"/>
        </w:rPr>
        <w:t>Ruzindana</w:t>
      </w:r>
      <w:proofErr w:type="spellEnd"/>
      <w:r w:rsidRPr="003B130A">
        <w:rPr>
          <w:rFonts w:ascii="Calibri" w:eastAsia="Times New Roman" w:hAnsi="Calibri" w:cs="Calibri"/>
          <w:color w:val="000000"/>
        </w:rPr>
        <w:t xml:space="preserve"> Umunyana (</w:t>
      </w:r>
      <w:proofErr w:type="gramStart"/>
      <w:r w:rsidRPr="003B130A">
        <w:rPr>
          <w:rFonts w:ascii="Calibri" w:eastAsia="Times New Roman" w:hAnsi="Calibri" w:cs="Calibri"/>
          <w:color w:val="000000"/>
        </w:rPr>
        <w:t>French)  -</w:t>
      </w:r>
      <w:proofErr w:type="gramEnd"/>
      <w:r w:rsidRPr="003B130A">
        <w:rPr>
          <w:rFonts w:ascii="Calibri" w:eastAsia="Times New Roman" w:hAnsi="Calibri" w:cs="Calibri"/>
          <w:color w:val="000000"/>
        </w:rPr>
        <w:t xml:space="preserve">  </w:t>
      </w:r>
      <w:hyperlink r:id="rId6" w:history="1">
        <w:r w:rsidRPr="003B130A">
          <w:rPr>
            <w:rFonts w:ascii="Calibri" w:eastAsia="Times New Roman" w:hAnsi="Calibri" w:cs="Calibri"/>
            <w:color w:val="0563C1"/>
            <w:u w:val="single"/>
          </w:rPr>
          <w:t>angelique.ruzindana@gmail.com</w:t>
        </w:r>
      </w:hyperlink>
      <w:r w:rsidRPr="003B130A">
        <w:rPr>
          <w:rFonts w:ascii="Calibri" w:eastAsia="Times New Roman" w:hAnsi="Calibri" w:cs="Calibri"/>
          <w:color w:val="000000"/>
        </w:rPr>
        <w:t>    867-446-7554</w:t>
      </w:r>
    </w:p>
    <w:p w14:paraId="79CC7ABC" w14:textId="77777777" w:rsidR="003B130A" w:rsidRPr="003B130A" w:rsidRDefault="003B130A" w:rsidP="003B130A">
      <w:pPr>
        <w:rPr>
          <w:rFonts w:ascii="Times New Roman" w:eastAsia="Times New Roman" w:hAnsi="Times New Roman" w:cs="Times New Roman"/>
        </w:rPr>
      </w:pPr>
    </w:p>
    <w:p w14:paraId="348D767C"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i/>
          <w:iCs/>
          <w:color w:val="000000"/>
        </w:rPr>
        <w:t>Regional spokespersons:</w:t>
      </w:r>
    </w:p>
    <w:p w14:paraId="32073403"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Northwest Territories:</w:t>
      </w:r>
    </w:p>
    <w:p w14:paraId="59631D12"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Kelsey Wrightson -  </w:t>
      </w:r>
      <w:hyperlink r:id="rId7" w:history="1">
        <w:r w:rsidRPr="003B130A">
          <w:rPr>
            <w:rFonts w:ascii="Calibri" w:eastAsia="Times New Roman" w:hAnsi="Calibri" w:cs="Calibri"/>
            <w:color w:val="1155CC"/>
            <w:u w:val="single"/>
          </w:rPr>
          <w:t>wrightson.kelsey@gmail.com</w:t>
        </w:r>
      </w:hyperlink>
      <w:r w:rsidRPr="003B130A">
        <w:rPr>
          <w:rFonts w:ascii="Calibri" w:eastAsia="Times New Roman" w:hAnsi="Calibri" w:cs="Calibri"/>
          <w:color w:val="000000"/>
        </w:rPr>
        <w:t>, 867-445-1897</w:t>
      </w:r>
    </w:p>
    <w:p w14:paraId="4A5F2E67" w14:textId="77777777" w:rsidR="003B130A" w:rsidRPr="003B130A" w:rsidRDefault="003B130A" w:rsidP="003B130A">
      <w:pPr>
        <w:rPr>
          <w:rFonts w:ascii="Times New Roman" w:eastAsia="Times New Roman" w:hAnsi="Times New Roman" w:cs="Times New Roman"/>
        </w:rPr>
      </w:pPr>
    </w:p>
    <w:p w14:paraId="408410B7"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Labrador:</w:t>
      </w:r>
    </w:p>
    <w:p w14:paraId="25821A84"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Ashlee </w:t>
      </w:r>
      <w:proofErr w:type="spellStart"/>
      <w:proofErr w:type="gramStart"/>
      <w:r w:rsidRPr="003B130A">
        <w:rPr>
          <w:rFonts w:ascii="Calibri" w:eastAsia="Times New Roman" w:hAnsi="Calibri" w:cs="Calibri"/>
          <w:color w:val="000000"/>
        </w:rPr>
        <w:t>Cunsolo</w:t>
      </w:r>
      <w:proofErr w:type="spellEnd"/>
      <w:r w:rsidRPr="003B130A">
        <w:rPr>
          <w:rFonts w:ascii="Calibri" w:eastAsia="Times New Roman" w:hAnsi="Calibri" w:cs="Calibri"/>
          <w:color w:val="000000"/>
        </w:rPr>
        <w:t>  -</w:t>
      </w:r>
      <w:proofErr w:type="gramEnd"/>
      <w:r w:rsidRPr="003B130A">
        <w:rPr>
          <w:rFonts w:ascii="Calibri" w:eastAsia="Times New Roman" w:hAnsi="Calibri" w:cs="Calibri"/>
          <w:color w:val="000000"/>
        </w:rPr>
        <w:t>  ashlee.cunsolo@mun.ca    cell:  709-897-4123</w:t>
      </w:r>
    </w:p>
    <w:p w14:paraId="0B401239"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Jodie Lane - </w:t>
      </w:r>
      <w:proofErr w:type="gramStart"/>
      <w:r w:rsidRPr="003B130A">
        <w:rPr>
          <w:rFonts w:ascii="Calibri" w:eastAsia="Times New Roman" w:hAnsi="Calibri" w:cs="Calibri"/>
          <w:color w:val="000000"/>
        </w:rPr>
        <w:t>Jodie.lane@nunatsiavut.com  709</w:t>
      </w:r>
      <w:proofErr w:type="gramEnd"/>
      <w:r w:rsidRPr="003B130A">
        <w:rPr>
          <w:rFonts w:ascii="Calibri" w:eastAsia="Times New Roman" w:hAnsi="Calibri" w:cs="Calibri"/>
          <w:color w:val="000000"/>
        </w:rPr>
        <w:t>-923-2105 X230</w:t>
      </w:r>
    </w:p>
    <w:p w14:paraId="3407C723" w14:textId="77777777" w:rsidR="003B130A" w:rsidRPr="003B130A" w:rsidRDefault="003B130A" w:rsidP="003B130A">
      <w:pPr>
        <w:rPr>
          <w:rFonts w:ascii="Times New Roman" w:eastAsia="Times New Roman" w:hAnsi="Times New Roman" w:cs="Times New Roman"/>
        </w:rPr>
      </w:pPr>
    </w:p>
    <w:p w14:paraId="296F468F"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Nunavik:</w:t>
      </w:r>
    </w:p>
    <w:p w14:paraId="2CF2A24F"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Lisa </w:t>
      </w:r>
      <w:proofErr w:type="spellStart"/>
      <w:r w:rsidRPr="003B130A">
        <w:rPr>
          <w:rFonts w:ascii="Calibri" w:eastAsia="Times New Roman" w:hAnsi="Calibri" w:cs="Calibri"/>
          <w:color w:val="000000"/>
        </w:rPr>
        <w:t>mesher</w:t>
      </w:r>
      <w:proofErr w:type="spellEnd"/>
      <w:r w:rsidRPr="003B130A">
        <w:rPr>
          <w:rFonts w:ascii="Calibri" w:eastAsia="Times New Roman" w:hAnsi="Calibri" w:cs="Calibri"/>
          <w:color w:val="000000"/>
        </w:rPr>
        <w:t xml:space="preserve"> - spokesperson, contact through Jade </w:t>
      </w:r>
      <w:proofErr w:type="spellStart"/>
      <w:r w:rsidRPr="003B130A">
        <w:rPr>
          <w:rFonts w:ascii="Calibri" w:eastAsia="Times New Roman" w:hAnsi="Calibri" w:cs="Calibri"/>
          <w:color w:val="000000"/>
        </w:rPr>
        <w:t>Duchesneau</w:t>
      </w:r>
      <w:proofErr w:type="spellEnd"/>
      <w:r w:rsidRPr="003B130A">
        <w:rPr>
          <w:rFonts w:ascii="Calibri" w:eastAsia="Times New Roman" w:hAnsi="Calibri" w:cs="Calibri"/>
          <w:color w:val="000000"/>
        </w:rPr>
        <w:t xml:space="preserve"> Bernier, </w:t>
      </w:r>
      <w:hyperlink r:id="rId8" w:history="1">
        <w:r w:rsidRPr="003B130A">
          <w:rPr>
            <w:rFonts w:ascii="Calibri" w:eastAsia="Times New Roman" w:hAnsi="Calibri" w:cs="Calibri"/>
            <w:color w:val="1155CC"/>
            <w:u w:val="single"/>
          </w:rPr>
          <w:t>Jade.Bernier@kativik.qc.ca</w:t>
        </w:r>
      </w:hyperlink>
      <w:r w:rsidRPr="003B130A">
        <w:rPr>
          <w:rFonts w:ascii="Calibri" w:eastAsia="Times New Roman" w:hAnsi="Calibri" w:cs="Calibri"/>
          <w:color w:val="000000"/>
        </w:rPr>
        <w:t xml:space="preserve">     514 797-8220</w:t>
      </w:r>
    </w:p>
    <w:p w14:paraId="734979AD" w14:textId="77777777" w:rsidR="003B130A" w:rsidRPr="003B130A" w:rsidRDefault="003B130A" w:rsidP="003B130A">
      <w:pPr>
        <w:rPr>
          <w:rFonts w:ascii="Times New Roman" w:eastAsia="Times New Roman" w:hAnsi="Times New Roman" w:cs="Times New Roman"/>
        </w:rPr>
      </w:pPr>
    </w:p>
    <w:p w14:paraId="64CDDEE7"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Nunavut:</w:t>
      </w:r>
    </w:p>
    <w:p w14:paraId="48ED23E7"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Peesee </w:t>
      </w:r>
      <w:proofErr w:type="spellStart"/>
      <w:r w:rsidRPr="003B130A">
        <w:rPr>
          <w:rFonts w:ascii="Calibri" w:eastAsia="Times New Roman" w:hAnsi="Calibri" w:cs="Calibri"/>
          <w:color w:val="000000"/>
        </w:rPr>
        <w:t>Pitsiulak</w:t>
      </w:r>
      <w:proofErr w:type="spellEnd"/>
      <w:r w:rsidRPr="003B130A">
        <w:rPr>
          <w:rFonts w:ascii="Calibri" w:eastAsia="Times New Roman" w:hAnsi="Calibri" w:cs="Calibri"/>
          <w:color w:val="000000"/>
        </w:rPr>
        <w:t xml:space="preserve"> - </w:t>
      </w:r>
      <w:hyperlink r:id="rId9" w:history="1">
        <w:r w:rsidRPr="003B130A">
          <w:rPr>
            <w:rFonts w:ascii="Calibri" w:eastAsia="Times New Roman" w:hAnsi="Calibri" w:cs="Calibri"/>
            <w:color w:val="1155CC"/>
            <w:u w:val="single"/>
          </w:rPr>
          <w:t>Peesee.Pitsiulak@arcticcollege.ca</w:t>
        </w:r>
      </w:hyperlink>
      <w:r w:rsidRPr="003B130A">
        <w:rPr>
          <w:rFonts w:ascii="Calibri" w:eastAsia="Times New Roman" w:hAnsi="Calibri" w:cs="Calibri"/>
          <w:color w:val="000000"/>
        </w:rPr>
        <w:t xml:space="preserve">   </w:t>
      </w:r>
      <w:r w:rsidRPr="003B130A">
        <w:rPr>
          <w:rFonts w:ascii="Calibri" w:eastAsia="Times New Roman" w:hAnsi="Calibri" w:cs="Calibri"/>
          <w:color w:val="000000"/>
          <w:shd w:val="clear" w:color="auto" w:fill="FFFFFF"/>
        </w:rPr>
        <w:t>867 979 7252</w:t>
      </w:r>
    </w:p>
    <w:p w14:paraId="4C87228B" w14:textId="77777777" w:rsidR="003B130A" w:rsidRPr="003B130A" w:rsidRDefault="003B130A" w:rsidP="003B130A">
      <w:pPr>
        <w:rPr>
          <w:rFonts w:ascii="Times New Roman" w:eastAsia="Times New Roman" w:hAnsi="Times New Roman" w:cs="Times New Roman"/>
        </w:rPr>
      </w:pPr>
    </w:p>
    <w:p w14:paraId="77450F3A"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Yukon:</w:t>
      </w:r>
    </w:p>
    <w:p w14:paraId="2F661104" w14:textId="77777777" w:rsidR="003B130A" w:rsidRPr="003B130A" w:rsidRDefault="003B130A" w:rsidP="003B130A">
      <w:pPr>
        <w:rPr>
          <w:rFonts w:ascii="Times New Roman" w:eastAsia="Times New Roman" w:hAnsi="Times New Roman" w:cs="Times New Roman"/>
        </w:rPr>
      </w:pPr>
      <w:r w:rsidRPr="003B130A">
        <w:rPr>
          <w:rFonts w:ascii="Calibri" w:eastAsia="Times New Roman" w:hAnsi="Calibri" w:cs="Calibri"/>
          <w:color w:val="000000"/>
        </w:rPr>
        <w:t xml:space="preserve">Melanie Bennett - </w:t>
      </w:r>
      <w:hyperlink r:id="rId10" w:history="1">
        <w:r w:rsidRPr="003B130A">
          <w:rPr>
            <w:rFonts w:ascii="Calibri" w:eastAsia="Times New Roman" w:hAnsi="Calibri" w:cs="Calibri"/>
            <w:color w:val="1155CC"/>
            <w:u w:val="single"/>
          </w:rPr>
          <w:t>melanie.bennett@yfned.ca</w:t>
        </w:r>
      </w:hyperlink>
      <w:r w:rsidRPr="003B130A">
        <w:rPr>
          <w:rFonts w:ascii="Calibri" w:eastAsia="Times New Roman" w:hAnsi="Calibri" w:cs="Calibri"/>
          <w:color w:val="000000"/>
        </w:rPr>
        <w:t>  cell: 867-332-6182</w:t>
      </w:r>
    </w:p>
    <w:p w14:paraId="018F0F78" w14:textId="77777777" w:rsidR="00D363FB" w:rsidRDefault="003B130A"/>
    <w:sectPr w:rsidR="00D363FB" w:rsidSect="00687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0A"/>
    <w:rsid w:val="00110AD7"/>
    <w:rsid w:val="001E4028"/>
    <w:rsid w:val="002B2F5C"/>
    <w:rsid w:val="003B130A"/>
    <w:rsid w:val="003F6173"/>
    <w:rsid w:val="004A48DC"/>
    <w:rsid w:val="00600F56"/>
    <w:rsid w:val="0066683B"/>
    <w:rsid w:val="0068735B"/>
    <w:rsid w:val="0090029F"/>
    <w:rsid w:val="0097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51A48"/>
  <w14:defaultImageDpi w14:val="32767"/>
  <w15:chartTrackingRefBased/>
  <w15:docId w15:val="{10D49741-C35A-7E4F-A771-601CEB41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30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B130A"/>
  </w:style>
  <w:style w:type="character" w:styleId="Hyperlink">
    <w:name w:val="Hyperlink"/>
    <w:basedOn w:val="DefaultParagraphFont"/>
    <w:uiPriority w:val="99"/>
    <w:semiHidden/>
    <w:unhideWhenUsed/>
    <w:rsid w:val="003B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4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e.Bernier@kativik.qc.ca" TargetMode="External"/><Relationship Id="rId3" Type="http://schemas.openxmlformats.org/officeDocument/2006/relationships/webSettings" Target="webSettings.xml"/><Relationship Id="rId7" Type="http://schemas.openxmlformats.org/officeDocument/2006/relationships/hyperlink" Target="mailto:wrightson.kelse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ique.ruzindana@gmail.com" TargetMode="External"/><Relationship Id="rId11" Type="http://schemas.openxmlformats.org/officeDocument/2006/relationships/fontTable" Target="fontTable.xml"/><Relationship Id="rId5" Type="http://schemas.openxmlformats.org/officeDocument/2006/relationships/hyperlink" Target="mailto:marteleira@itk.ca" TargetMode="External"/><Relationship Id="rId10" Type="http://schemas.openxmlformats.org/officeDocument/2006/relationships/hyperlink" Target="mailto:melanie.bennett@yfned.ca" TargetMode="External"/><Relationship Id="rId4" Type="http://schemas.openxmlformats.org/officeDocument/2006/relationships/hyperlink" Target="https://northernpse.ca/" TargetMode="External"/><Relationship Id="rId9" Type="http://schemas.openxmlformats.org/officeDocument/2006/relationships/hyperlink" Target="mailto:Peesee.Pitsiulak@arctic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cp:revision>
  <dcterms:created xsi:type="dcterms:W3CDTF">2022-03-31T14:13:00Z</dcterms:created>
  <dcterms:modified xsi:type="dcterms:W3CDTF">2022-03-31T14:15:00Z</dcterms:modified>
</cp:coreProperties>
</file>